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6B" w:rsidRPr="002D17D1" w:rsidRDefault="002C7E6B" w:rsidP="002D17D1">
      <w:pPr>
        <w:jc w:val="center"/>
        <w:rPr>
          <w:b/>
        </w:rPr>
      </w:pPr>
      <w:proofErr w:type="spellStart"/>
      <w:r w:rsidRPr="002D17D1">
        <w:rPr>
          <w:b/>
        </w:rPr>
        <w:t>Virtualia</w:t>
      </w:r>
      <w:proofErr w:type="spellEnd"/>
      <w:r w:rsidRPr="002D17D1">
        <w:rPr>
          <w:b/>
        </w:rPr>
        <w:t xml:space="preserve"> – la terra dei cavalieri in </w:t>
      </w:r>
      <w:proofErr w:type="spellStart"/>
      <w:r w:rsidRPr="002D17D1">
        <w:rPr>
          <w:b/>
        </w:rPr>
        <w:t>EdMondo</w:t>
      </w:r>
      <w:proofErr w:type="spellEnd"/>
    </w:p>
    <w:p w:rsidR="002C7E6B" w:rsidRDefault="002C7E6B" w:rsidP="002D17D1">
      <w:pPr>
        <w:jc w:val="center"/>
      </w:pPr>
      <w:r w:rsidRPr="002D17D1">
        <w:rPr>
          <w:b/>
        </w:rPr>
        <w:t>Giorgio Barba</w:t>
      </w:r>
      <w:r>
        <w:br/>
      </w:r>
    </w:p>
    <w:p w:rsidR="002C7E6B" w:rsidRPr="002D17D1" w:rsidRDefault="002C7E6B" w:rsidP="008330DD">
      <w:pPr>
        <w:rPr>
          <w:b/>
        </w:rPr>
      </w:pPr>
      <w:r w:rsidRPr="002D17D1">
        <w:rPr>
          <w:b/>
        </w:rPr>
        <w:t>Descrizione</w:t>
      </w:r>
    </w:p>
    <w:p w:rsidR="002C7E6B" w:rsidRDefault="002C7E6B" w:rsidP="008330DD">
      <w:r>
        <w:t xml:space="preserve">Vivere un’avventura nel Medioevo tra signori, dame, cavalieri, maghi, avventurieri, poeti, saltimbanchi, donne e uomini di popolo con il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StoryTelling</w:t>
      </w:r>
      <w:proofErr w:type="spellEnd"/>
      <w:r>
        <w:t xml:space="preserve"> è questo obiettivo del progetto.</w:t>
      </w:r>
    </w:p>
    <w:p w:rsidR="002C7E6B" w:rsidRDefault="002C7E6B" w:rsidP="008330DD">
      <w:r>
        <w:t xml:space="preserve">Un mondo tra realtà e fantasia dove i personaggi dei libri diventano reali e i protagonisti sono gli studenti stessi che vivono e si muovono in </w:t>
      </w:r>
      <w:proofErr w:type="spellStart"/>
      <w:r>
        <w:t>EdMondo</w:t>
      </w:r>
      <w:proofErr w:type="spellEnd"/>
      <w:r>
        <w:t>, come in un mondo immaginario e fittizio. Gli studenti costruiranno gli ambienti, scriveranno le storie e i dialoghi, parteciperanno attivamente con gli avatar a raccontare le storie di "</w:t>
      </w:r>
      <w:proofErr w:type="spellStart"/>
      <w:r>
        <w:t>Virtualia</w:t>
      </w:r>
      <w:proofErr w:type="spellEnd"/>
      <w:r>
        <w:t>", la</w:t>
      </w:r>
      <w:r w:rsidR="002D17D1">
        <w:t xml:space="preserve"> terra dei cavalieri</w:t>
      </w:r>
      <w:r>
        <w:t xml:space="preserve">. </w:t>
      </w:r>
    </w:p>
    <w:p w:rsidR="002C7E6B" w:rsidRDefault="002C7E6B" w:rsidP="008330DD"/>
    <w:p w:rsidR="002C7E6B" w:rsidRPr="002D17D1" w:rsidRDefault="002C7E6B" w:rsidP="008330DD">
      <w:pPr>
        <w:rPr>
          <w:b/>
        </w:rPr>
      </w:pPr>
      <w:r w:rsidRPr="002D17D1">
        <w:rPr>
          <w:b/>
        </w:rPr>
        <w:t>Obiettivi:</w:t>
      </w:r>
    </w:p>
    <w:p w:rsidR="002C7E6B" w:rsidRDefault="002C7E6B" w:rsidP="008330DD">
      <w:r>
        <w:t xml:space="preserve">- Definire in un diagramma di </w:t>
      </w:r>
      <w:proofErr w:type="spellStart"/>
      <w:r>
        <w:t>Gantt</w:t>
      </w:r>
      <w:proofErr w:type="spellEnd"/>
      <w:r>
        <w:t xml:space="preserve"> le varie fasi del lavoro dalla progettazione alla realizzazione del lavoro;</w:t>
      </w:r>
    </w:p>
    <w:p w:rsidR="002C7E6B" w:rsidRDefault="002C7E6B" w:rsidP="008330DD">
      <w:r>
        <w:t xml:space="preserve">- stimolare gli studenti che possono accedere a </w:t>
      </w:r>
      <w:proofErr w:type="spellStart"/>
      <w:r>
        <w:t>EdMondo</w:t>
      </w:r>
      <w:proofErr w:type="spellEnd"/>
      <w:r>
        <w:t xml:space="preserve"> alla lettura e alla scrittura creativa e collaborativa attraverso il </w:t>
      </w:r>
      <w:proofErr w:type="spellStart"/>
      <w:r>
        <w:t>wiki</w:t>
      </w:r>
      <w:proofErr w:type="spellEnd"/>
      <w:r>
        <w:t>;</w:t>
      </w:r>
    </w:p>
    <w:p w:rsidR="002C7E6B" w:rsidRDefault="002C7E6B" w:rsidP="008330DD">
      <w:r>
        <w:t>- far lavorare gli studenti in gruppo per raggiungere un obiettivo;</w:t>
      </w:r>
    </w:p>
    <w:p w:rsidR="002C7E6B" w:rsidRDefault="002C7E6B" w:rsidP="008330DD">
      <w:r>
        <w:t>- sviluppare le capacità logiche degli studenti;</w:t>
      </w:r>
    </w:p>
    <w:p w:rsidR="002C7E6B" w:rsidRDefault="002C7E6B" w:rsidP="008330DD">
      <w:r>
        <w:t xml:space="preserve">- far conoscere agli studenti il mondo di </w:t>
      </w:r>
      <w:proofErr w:type="spellStart"/>
      <w:r>
        <w:t>EdMondo</w:t>
      </w:r>
      <w:proofErr w:type="spellEnd"/>
      <w:r>
        <w:t xml:space="preserve"> come strumento di simulazione per apprendere e condividere esperienze;</w:t>
      </w:r>
    </w:p>
    <w:p w:rsidR="002C7E6B" w:rsidRDefault="002C7E6B" w:rsidP="008330DD">
      <w:r>
        <w:t>- far utilizzare agli studenti la realtà virtuale in maniera critica</w:t>
      </w:r>
    </w:p>
    <w:p w:rsidR="002C7E6B" w:rsidRDefault="002C7E6B" w:rsidP="008330DD">
      <w:r>
        <w:t>- Potenziare le conoscenze storiche sul medioevo e sul mondo cavalleresco.</w:t>
      </w:r>
    </w:p>
    <w:p w:rsidR="002C7E6B" w:rsidRDefault="002C7E6B" w:rsidP="008330DD"/>
    <w:p w:rsidR="002C7E6B" w:rsidRDefault="002C7E6B" w:rsidP="008330DD"/>
    <w:p w:rsidR="002C7E6B" w:rsidRPr="002D17D1" w:rsidRDefault="002C7E6B" w:rsidP="008330DD">
      <w:pPr>
        <w:rPr>
          <w:b/>
        </w:rPr>
      </w:pPr>
      <w:r w:rsidRPr="002D17D1">
        <w:rPr>
          <w:b/>
        </w:rPr>
        <w:t>Destinatari:</w:t>
      </w:r>
    </w:p>
    <w:p w:rsidR="002C7E6B" w:rsidRDefault="002C7E6B" w:rsidP="008330DD">
      <w:r>
        <w:t>Studenti</w:t>
      </w:r>
    </w:p>
    <w:p w:rsidR="002C7E6B" w:rsidRDefault="002C7E6B" w:rsidP="008330DD"/>
    <w:p w:rsidR="002C7E6B" w:rsidRPr="002D17D1" w:rsidRDefault="002C7E6B" w:rsidP="008330DD">
      <w:pPr>
        <w:rPr>
          <w:b/>
        </w:rPr>
      </w:pPr>
      <w:r w:rsidRPr="002D17D1">
        <w:rPr>
          <w:b/>
        </w:rPr>
        <w:t>Proposta operativa:</w:t>
      </w:r>
    </w:p>
    <w:p w:rsidR="002C7E6B" w:rsidRDefault="002C7E6B" w:rsidP="008330DD">
      <w:r>
        <w:t>- predisporre le regole del gioco di ruolo</w:t>
      </w:r>
    </w:p>
    <w:p w:rsidR="002C7E6B" w:rsidRDefault="002C7E6B" w:rsidP="008330DD">
      <w:r>
        <w:t xml:space="preserve">- predisporre il </w:t>
      </w:r>
      <w:proofErr w:type="spellStart"/>
      <w:r>
        <w:t>wiki</w:t>
      </w:r>
      <w:proofErr w:type="spellEnd"/>
      <w:r>
        <w:t xml:space="preserve"> per la stesura delle sceneggiature</w:t>
      </w:r>
    </w:p>
    <w:p w:rsidR="002C7E6B" w:rsidRDefault="002C7E6B" w:rsidP="008330DD">
      <w:r>
        <w:t xml:space="preserve">- preparare gli ambienti del mondo virtuale (castelli, campi di battaglia, piazza d’armi, interni, </w:t>
      </w:r>
      <w:proofErr w:type="spellStart"/>
      <w:r>
        <w:t>ecc…</w:t>
      </w:r>
      <w:proofErr w:type="spellEnd"/>
      <w:r>
        <w:t>)</w:t>
      </w:r>
    </w:p>
    <w:p w:rsidR="002C7E6B" w:rsidRDefault="002C7E6B" w:rsidP="008330DD">
      <w:r>
        <w:t>- elaborare un canovaccio con la classe.</w:t>
      </w:r>
    </w:p>
    <w:p w:rsidR="002C7E6B" w:rsidRDefault="002C7E6B" w:rsidP="008330DD">
      <w:r>
        <w:t>- scrivere le sceneggiature in base al canovaccio</w:t>
      </w:r>
    </w:p>
    <w:p w:rsidR="002C7E6B" w:rsidRDefault="002C7E6B" w:rsidP="008330DD">
      <w:r>
        <w:t>- mettere in scena le sceneggiature</w:t>
      </w:r>
    </w:p>
    <w:p w:rsidR="002C7E6B" w:rsidRDefault="002C7E6B" w:rsidP="008330DD">
      <w:r>
        <w:t>- filmare mediante la tecnica della “</w:t>
      </w:r>
      <w:proofErr w:type="spellStart"/>
      <w:r>
        <w:t>machinima</w:t>
      </w:r>
      <w:proofErr w:type="spellEnd"/>
      <w:r>
        <w:t>” la rappresentazione della sceneggiatura</w:t>
      </w:r>
    </w:p>
    <w:p w:rsidR="002C7E6B" w:rsidRDefault="002C7E6B" w:rsidP="008330DD">
      <w:r>
        <w:t>- assemblare i filmati.</w:t>
      </w:r>
    </w:p>
    <w:p w:rsidR="002C7E6B" w:rsidRDefault="002C7E6B" w:rsidP="008330DD"/>
    <w:p w:rsidR="002C7E6B" w:rsidRDefault="002C7E6B" w:rsidP="008330DD"/>
    <w:p w:rsidR="002C7E6B" w:rsidRPr="002D17D1" w:rsidRDefault="002C7E6B" w:rsidP="008330DD">
      <w:pPr>
        <w:rPr>
          <w:b/>
        </w:rPr>
      </w:pPr>
      <w:r w:rsidRPr="002D17D1">
        <w:rPr>
          <w:b/>
        </w:rPr>
        <w:t>Compito</w:t>
      </w:r>
    </w:p>
    <w:p w:rsidR="002C7E6B" w:rsidRDefault="002C7E6B" w:rsidP="008330DD">
      <w:r>
        <w:t xml:space="preserve">Scrivere racconti in maniera collaborativa, rappresentarli in </w:t>
      </w:r>
      <w:proofErr w:type="spellStart"/>
      <w:r>
        <w:t>EdMondo</w:t>
      </w:r>
      <w:proofErr w:type="spellEnd"/>
      <w:r>
        <w:t>, filmarli con la tecnica della “</w:t>
      </w:r>
      <w:proofErr w:type="spellStart"/>
      <w:r>
        <w:t>machinima</w:t>
      </w:r>
      <w:proofErr w:type="spellEnd"/>
      <w:r>
        <w:t>”.</w:t>
      </w:r>
    </w:p>
    <w:p w:rsidR="002C7E6B" w:rsidRDefault="002C7E6B" w:rsidP="008330DD"/>
    <w:p w:rsidR="002C7E6B" w:rsidRPr="002D17D1" w:rsidRDefault="002C7E6B" w:rsidP="008330DD">
      <w:pPr>
        <w:rPr>
          <w:b/>
        </w:rPr>
      </w:pPr>
      <w:r w:rsidRPr="002D17D1">
        <w:rPr>
          <w:b/>
        </w:rPr>
        <w:t>Strumenti</w:t>
      </w:r>
    </w:p>
    <w:p w:rsidR="002C7E6B" w:rsidRDefault="002C7E6B" w:rsidP="008330DD">
      <w:r>
        <w:t xml:space="preserve">Software collaborativo: </w:t>
      </w:r>
      <w:proofErr w:type="spellStart"/>
      <w:r>
        <w:t>wiki</w:t>
      </w:r>
      <w:proofErr w:type="spellEnd"/>
    </w:p>
    <w:p w:rsidR="002C7E6B" w:rsidRDefault="002C7E6B" w:rsidP="008330DD">
      <w:r>
        <w:t>Internet</w:t>
      </w:r>
    </w:p>
    <w:p w:rsidR="002C7E6B" w:rsidRDefault="002C7E6B">
      <w:proofErr w:type="spellStart"/>
      <w:r>
        <w:t>EdMondo</w:t>
      </w:r>
      <w:proofErr w:type="spellEnd"/>
    </w:p>
    <w:p w:rsidR="002D17D1" w:rsidRDefault="002D17D1">
      <w:r>
        <w:t>Software video editing</w:t>
      </w:r>
    </w:p>
    <w:p w:rsidR="002D17D1" w:rsidRDefault="002D17D1">
      <w:proofErr w:type="spellStart"/>
      <w:r>
        <w:t>Audacity</w:t>
      </w:r>
      <w:proofErr w:type="spellEnd"/>
    </w:p>
    <w:sectPr w:rsidR="002D17D1" w:rsidSect="002D17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2BEC"/>
    <w:multiLevelType w:val="hybridMultilevel"/>
    <w:tmpl w:val="E174CF8E"/>
    <w:lvl w:ilvl="0" w:tplc="D2BC1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3414A"/>
    <w:multiLevelType w:val="hybridMultilevel"/>
    <w:tmpl w:val="10444692"/>
    <w:lvl w:ilvl="0" w:tplc="13E0D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4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3B"/>
    <w:rsid w:val="00004C11"/>
    <w:rsid w:val="000307A3"/>
    <w:rsid w:val="0003249C"/>
    <w:rsid w:val="00100EB2"/>
    <w:rsid w:val="001105B8"/>
    <w:rsid w:val="001D325E"/>
    <w:rsid w:val="001E2DF9"/>
    <w:rsid w:val="001F358E"/>
    <w:rsid w:val="001F697A"/>
    <w:rsid w:val="00225623"/>
    <w:rsid w:val="00246876"/>
    <w:rsid w:val="002608C8"/>
    <w:rsid w:val="00262495"/>
    <w:rsid w:val="002B6A13"/>
    <w:rsid w:val="002C7E6B"/>
    <w:rsid w:val="002D17D1"/>
    <w:rsid w:val="002F76B5"/>
    <w:rsid w:val="00342749"/>
    <w:rsid w:val="003570DE"/>
    <w:rsid w:val="003C1237"/>
    <w:rsid w:val="003C689F"/>
    <w:rsid w:val="003F02A8"/>
    <w:rsid w:val="004138ED"/>
    <w:rsid w:val="004476A1"/>
    <w:rsid w:val="004A492B"/>
    <w:rsid w:val="004E5066"/>
    <w:rsid w:val="00500EE6"/>
    <w:rsid w:val="00600A8D"/>
    <w:rsid w:val="006200AE"/>
    <w:rsid w:val="0062207E"/>
    <w:rsid w:val="00671A53"/>
    <w:rsid w:val="006B22AC"/>
    <w:rsid w:val="006B5FC4"/>
    <w:rsid w:val="006C4DCE"/>
    <w:rsid w:val="00720985"/>
    <w:rsid w:val="00743D75"/>
    <w:rsid w:val="0075533B"/>
    <w:rsid w:val="007823F6"/>
    <w:rsid w:val="007952F5"/>
    <w:rsid w:val="007B074D"/>
    <w:rsid w:val="007D530B"/>
    <w:rsid w:val="007D5A29"/>
    <w:rsid w:val="007E0A04"/>
    <w:rsid w:val="007F6A3B"/>
    <w:rsid w:val="008028AF"/>
    <w:rsid w:val="008156AC"/>
    <w:rsid w:val="008330DD"/>
    <w:rsid w:val="00877D1E"/>
    <w:rsid w:val="008C1779"/>
    <w:rsid w:val="00964CF1"/>
    <w:rsid w:val="00970F8C"/>
    <w:rsid w:val="00990DB4"/>
    <w:rsid w:val="009A22F4"/>
    <w:rsid w:val="009A4402"/>
    <w:rsid w:val="00A240F1"/>
    <w:rsid w:val="00A477D6"/>
    <w:rsid w:val="00AA2FF2"/>
    <w:rsid w:val="00B06F4D"/>
    <w:rsid w:val="00B229E7"/>
    <w:rsid w:val="00BC03D0"/>
    <w:rsid w:val="00BC1963"/>
    <w:rsid w:val="00BD2EB2"/>
    <w:rsid w:val="00BE087D"/>
    <w:rsid w:val="00C26CA7"/>
    <w:rsid w:val="00C732B6"/>
    <w:rsid w:val="00C837B6"/>
    <w:rsid w:val="00CE0BCB"/>
    <w:rsid w:val="00D10EBB"/>
    <w:rsid w:val="00D13261"/>
    <w:rsid w:val="00D50A66"/>
    <w:rsid w:val="00D60A07"/>
    <w:rsid w:val="00DB65F0"/>
    <w:rsid w:val="00E32461"/>
    <w:rsid w:val="00E431BD"/>
    <w:rsid w:val="00E502F2"/>
    <w:rsid w:val="00EC4D85"/>
    <w:rsid w:val="00EC4E61"/>
    <w:rsid w:val="00F0773C"/>
    <w:rsid w:val="00F1263D"/>
    <w:rsid w:val="00F230EA"/>
    <w:rsid w:val="00F65753"/>
    <w:rsid w:val="00F662BB"/>
    <w:rsid w:val="00F76713"/>
    <w:rsid w:val="00F831AE"/>
    <w:rsid w:val="00FA4FB8"/>
    <w:rsid w:val="00FB2AB6"/>
    <w:rsid w:val="00FB5FF9"/>
    <w:rsid w:val="00F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6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C4D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 da: Giorgio Barba e Donata Baroni</dc:title>
  <dc:subject/>
  <dc:creator>Giorgio Barba</dc:creator>
  <cp:keywords/>
  <dc:description/>
  <cp:lastModifiedBy>Giorgio Barba</cp:lastModifiedBy>
  <cp:revision>3</cp:revision>
  <dcterms:created xsi:type="dcterms:W3CDTF">2014-03-08T08:12:00Z</dcterms:created>
  <dcterms:modified xsi:type="dcterms:W3CDTF">2014-04-18T08:28:00Z</dcterms:modified>
</cp:coreProperties>
</file>