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924"/>
        <w:tblW w:w="1537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88"/>
        <w:gridCol w:w="1984"/>
        <w:gridCol w:w="3969"/>
        <w:gridCol w:w="549"/>
        <w:gridCol w:w="2340"/>
        <w:gridCol w:w="939"/>
        <w:gridCol w:w="1221"/>
        <w:gridCol w:w="1800"/>
        <w:gridCol w:w="1080"/>
        <w:gridCol w:w="9"/>
      </w:tblGrid>
      <w:tr w:rsidR="00CC3902" w:rsidTr="00202BFB">
        <w:trPr>
          <w:trHeight w:val="2258"/>
        </w:trPr>
        <w:tc>
          <w:tcPr>
            <w:tcW w:w="3472" w:type="dxa"/>
            <w:gridSpan w:val="2"/>
          </w:tcPr>
          <w:p w:rsidR="00CC3902" w:rsidRPr="00182851" w:rsidRDefault="00CC3902" w:rsidP="0035065F">
            <w:pPr>
              <w:ind w:left="39"/>
              <w:rPr>
                <w:b/>
                <w:bCs/>
                <w:sz w:val="32"/>
                <w:szCs w:val="32"/>
              </w:rPr>
            </w:pPr>
            <w:hyperlink r:id="rId4" w:history="1">
              <w:r w:rsidRPr="00BF656C">
                <w:rPr>
                  <w:rFonts w:ascii="Georgia" w:hAnsi="Georgia"/>
                  <w:color w:val="0B0080"/>
                  <w:sz w:val="23"/>
                  <w:szCs w:val="23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I promessi sposi-036.jpg" href="http://it.wikisource.org/wiki/File:I_promessi_sposi-03" style="width:159.6pt;height:115.8pt" o:button="t">
                    <v:imagedata r:id="rId5" r:href="rId6"/>
                  </v:shape>
                </w:pict>
              </w:r>
            </w:hyperlink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C3902" w:rsidRDefault="00CC3902" w:rsidP="0035065F">
            <w:pPr>
              <w:rPr>
                <w:b/>
                <w:bCs/>
                <w:sz w:val="32"/>
                <w:szCs w:val="32"/>
              </w:rPr>
            </w:pPr>
          </w:p>
          <w:p w:rsidR="00CC3902" w:rsidRDefault="00CC3902" w:rsidP="0035065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Scena n. 4 </w:t>
            </w:r>
          </w:p>
          <w:p w:rsidR="00CC3902" w:rsidRPr="00182851" w:rsidRDefault="00CC3902" w:rsidP="0035065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Dialogo di Don Abbondio e Perpetua</w:t>
            </w:r>
          </w:p>
        </w:tc>
        <w:tc>
          <w:tcPr>
            <w:tcW w:w="3828" w:type="dxa"/>
            <w:gridSpan w:val="3"/>
            <w:tcBorders>
              <w:left w:val="single" w:sz="4" w:space="0" w:color="auto"/>
            </w:tcBorders>
          </w:tcPr>
          <w:p w:rsidR="00CC3902" w:rsidRPr="00182851" w:rsidRDefault="00CC3902" w:rsidP="0035065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it-I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91.25pt;margin-top:58.15pt;width:37.4pt;height:29.75pt;flip:x y;z-index:251658240;mso-position-horizontal-relative:text;mso-position-vertical-relative:text" o:connectortype="straight" strokecolor="#f2f2f2" strokeweight="3pt">
                  <v:stroke endarrow="block"/>
                  <v:shadow type="perspective" color="#243f60" opacity=".5" offset="1pt" offset2="-1pt"/>
                </v:shape>
              </w:pict>
            </w:r>
            <w:r w:rsidRPr="00BF656C">
              <w:rPr>
                <w:b/>
                <w:bCs/>
                <w:sz w:val="32"/>
                <w:szCs w:val="32"/>
              </w:rPr>
              <w:pict>
                <v:shape id="_x0000_i1026" type="#_x0000_t75" style="width:192pt;height:111pt">
                  <v:imagedata r:id="rId7" o:title=""/>
                </v:shape>
              </w:pict>
            </w:r>
          </w:p>
        </w:tc>
        <w:tc>
          <w:tcPr>
            <w:tcW w:w="4110" w:type="dxa"/>
            <w:gridSpan w:val="4"/>
            <w:tcBorders>
              <w:left w:val="single" w:sz="4" w:space="0" w:color="auto"/>
            </w:tcBorders>
          </w:tcPr>
          <w:p w:rsidR="00CC3902" w:rsidRPr="00182851" w:rsidRDefault="00CC3902" w:rsidP="0035065F">
            <w:pPr>
              <w:jc w:val="center"/>
              <w:rPr>
                <w:b/>
                <w:bCs/>
                <w:sz w:val="32"/>
                <w:szCs w:val="32"/>
              </w:rPr>
            </w:pPr>
            <w:r w:rsidRPr="00BF656C">
              <w:rPr>
                <w:b/>
                <w:bCs/>
                <w:sz w:val="32"/>
                <w:szCs w:val="32"/>
              </w:rPr>
              <w:pict>
                <v:shape id="_x0000_i1027" type="#_x0000_t75" style="width:192pt;height:111pt">
                  <v:imagedata r:id="rId8" o:title=""/>
                </v:shape>
              </w:pict>
            </w:r>
          </w:p>
        </w:tc>
      </w:tr>
      <w:tr w:rsidR="00CC3902" w:rsidRPr="007E0E04" w:rsidTr="001D34C6">
        <w:trPr>
          <w:gridAfter w:val="1"/>
          <w:wAfter w:w="9" w:type="dxa"/>
          <w:trHeight w:val="444"/>
        </w:trPr>
        <w:tc>
          <w:tcPr>
            <w:tcW w:w="1488" w:type="dxa"/>
            <w:tcBorders>
              <w:bottom w:val="single" w:sz="12" w:space="0" w:color="FF0000"/>
            </w:tcBorders>
          </w:tcPr>
          <w:p w:rsidR="00CC3902" w:rsidRPr="007E0E04" w:rsidRDefault="00CC3902" w:rsidP="000D1508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Personaggi</w:t>
            </w:r>
          </w:p>
        </w:tc>
        <w:tc>
          <w:tcPr>
            <w:tcW w:w="8842" w:type="dxa"/>
            <w:gridSpan w:val="4"/>
            <w:tcBorders>
              <w:bottom w:val="single" w:sz="12" w:space="0" w:color="FF0000"/>
            </w:tcBorders>
          </w:tcPr>
          <w:p w:rsidR="00CC3902" w:rsidRPr="007E0E04" w:rsidRDefault="00CC3902" w:rsidP="000D1508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Testo</w:t>
            </w:r>
          </w:p>
        </w:tc>
        <w:tc>
          <w:tcPr>
            <w:tcW w:w="2160" w:type="dxa"/>
            <w:gridSpan w:val="2"/>
            <w:tcBorders>
              <w:bottom w:val="single" w:sz="12" w:space="0" w:color="FF0000"/>
            </w:tcBorders>
          </w:tcPr>
          <w:p w:rsidR="00CC3902" w:rsidRPr="007E0E04" w:rsidRDefault="00CC3902" w:rsidP="000D1508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Luogo</w:t>
            </w:r>
          </w:p>
        </w:tc>
        <w:tc>
          <w:tcPr>
            <w:tcW w:w="1800" w:type="dxa"/>
            <w:tcBorders>
              <w:bottom w:val="single" w:sz="12" w:space="0" w:color="FF0000"/>
            </w:tcBorders>
          </w:tcPr>
          <w:p w:rsidR="00CC3902" w:rsidRPr="007E0E04" w:rsidRDefault="00CC3902" w:rsidP="000D1508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Azioni</w:t>
            </w:r>
          </w:p>
        </w:tc>
        <w:tc>
          <w:tcPr>
            <w:tcW w:w="1080" w:type="dxa"/>
            <w:tcBorders>
              <w:bottom w:val="single" w:sz="12" w:space="0" w:color="FF0000"/>
            </w:tcBorders>
          </w:tcPr>
          <w:p w:rsidR="00CC3902" w:rsidRPr="007E0E04" w:rsidRDefault="00CC3902" w:rsidP="000D1508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Gesture</w:t>
            </w:r>
          </w:p>
        </w:tc>
      </w:tr>
      <w:tr w:rsidR="00CC3902" w:rsidRPr="007E0E04" w:rsidTr="001D34C6">
        <w:trPr>
          <w:gridAfter w:val="1"/>
          <w:wAfter w:w="9" w:type="dxa"/>
          <w:trHeight w:val="775"/>
        </w:trPr>
        <w:tc>
          <w:tcPr>
            <w:tcW w:w="1488" w:type="dxa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12" w:space="0" w:color="FF0000"/>
            </w:tcBorders>
          </w:tcPr>
          <w:p w:rsidR="00CC3902" w:rsidRDefault="00CC3902" w:rsidP="000D1508">
            <w:pPr>
              <w:ind w:left="39"/>
              <w:rPr>
                <w:rFonts w:ascii="Georgia" w:hAnsi="Georgia"/>
                <w:color w:val="252525"/>
                <w:sz w:val="23"/>
                <w:szCs w:val="23"/>
              </w:rPr>
            </w:pPr>
            <w:r w:rsidRPr="006D76EE">
              <w:rPr>
                <w:rFonts w:ascii="Georgia" w:hAnsi="Georgia"/>
                <w:color w:val="252525"/>
                <w:sz w:val="23"/>
                <w:szCs w:val="23"/>
                <w:highlight w:val="yellow"/>
              </w:rPr>
              <w:t>Don Abbondio</w:t>
            </w:r>
          </w:p>
          <w:p w:rsidR="00CC3902" w:rsidRPr="004F5D63" w:rsidRDefault="00CC3902" w:rsidP="000D1508">
            <w:pPr>
              <w:ind w:left="39"/>
              <w:rPr>
                <w:rFonts w:ascii="Georgia" w:hAnsi="Georgia"/>
                <w:color w:val="252525"/>
                <w:sz w:val="23"/>
                <w:szCs w:val="23"/>
              </w:rPr>
            </w:pPr>
          </w:p>
        </w:tc>
        <w:tc>
          <w:tcPr>
            <w:tcW w:w="8842" w:type="dxa"/>
            <w:gridSpan w:val="4"/>
            <w:vMerge w:val="restart"/>
            <w:tcBorders>
              <w:top w:val="single" w:sz="12" w:space="0" w:color="FF0000"/>
              <w:left w:val="single" w:sz="12" w:space="0" w:color="FF0000"/>
              <w:right w:val="single" w:sz="12" w:space="0" w:color="FF0000"/>
            </w:tcBorders>
          </w:tcPr>
          <w:p w:rsidR="00CC3902" w:rsidRPr="00757EAE" w:rsidRDefault="00CC3902" w:rsidP="000D1508">
            <w:pPr>
              <w:ind w:left="39"/>
              <w:rPr>
                <w:sz w:val="20"/>
                <w:szCs w:val="20"/>
              </w:rPr>
            </w:pPr>
            <w:r w:rsidRPr="00BF656C">
              <w:rPr>
                <w:rFonts w:ascii="Georgia" w:hAnsi="Georgia"/>
                <w:color w:val="252525"/>
                <w:sz w:val="23"/>
                <w:szCs w:val="23"/>
              </w:rPr>
              <w:pict>
                <v:shape id="_x0000_i1028" type="#_x0000_t75" style="width:211.2pt;height:121.8pt">
                  <v:imagedata r:id="rId9" o:title=""/>
                </v:shape>
              </w:pic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FFFF00"/>
          </w:tcPr>
          <w:p w:rsidR="00CC3902" w:rsidRPr="0035065F" w:rsidRDefault="00CC3902" w:rsidP="000D1508">
            <w:pPr>
              <w:ind w:left="39"/>
              <w:rPr>
                <w:sz w:val="20"/>
                <w:szCs w:val="20"/>
                <w:highlight w:val="yellow"/>
              </w:rPr>
            </w:pPr>
            <w:r w:rsidRPr="00255B81">
              <w:rPr>
                <w:sz w:val="20"/>
                <w:szCs w:val="20"/>
              </w:rPr>
              <w:t>Interno casa di Don Abbondio</w:t>
            </w:r>
          </w:p>
        </w:tc>
        <w:tc>
          <w:tcPr>
            <w:tcW w:w="1800" w:type="dxa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FFFF00"/>
          </w:tcPr>
          <w:p w:rsidR="00CC3902" w:rsidRPr="0035065F" w:rsidRDefault="00CC3902" w:rsidP="000D1508">
            <w:pPr>
              <w:ind w:left="39"/>
              <w:rPr>
                <w:sz w:val="20"/>
                <w:szCs w:val="20"/>
                <w:highlight w:val="yellow"/>
              </w:rPr>
            </w:pPr>
            <w:r w:rsidRPr="00757EAE">
              <w:rPr>
                <w:b/>
                <w:sz w:val="20"/>
                <w:szCs w:val="20"/>
              </w:rPr>
              <w:t>Togliere il libro</w:t>
            </w:r>
          </w:p>
        </w:tc>
        <w:tc>
          <w:tcPr>
            <w:tcW w:w="1080" w:type="dxa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FFFF00"/>
          </w:tcPr>
          <w:p w:rsidR="00CC3902" w:rsidRPr="0035065F" w:rsidRDefault="00CC3902" w:rsidP="000D1508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  <w:tr w:rsidR="00CC3902" w:rsidRPr="007E0E04" w:rsidTr="001D34C6">
        <w:trPr>
          <w:gridAfter w:val="1"/>
          <w:wAfter w:w="9" w:type="dxa"/>
          <w:trHeight w:val="1472"/>
        </w:trPr>
        <w:tc>
          <w:tcPr>
            <w:tcW w:w="1488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</w:tcPr>
          <w:p w:rsidR="00CC3902" w:rsidRPr="006D76EE" w:rsidRDefault="00CC3902" w:rsidP="000D1508">
            <w:pPr>
              <w:ind w:left="39"/>
              <w:rPr>
                <w:rFonts w:ascii="Georgia" w:hAnsi="Georgia"/>
                <w:color w:val="252525"/>
                <w:sz w:val="23"/>
                <w:szCs w:val="23"/>
                <w:highlight w:val="yellow"/>
              </w:rPr>
            </w:pPr>
            <w:r w:rsidRPr="006D76EE">
              <w:rPr>
                <w:rFonts w:ascii="Georgia" w:hAnsi="Georgia"/>
                <w:color w:val="252525"/>
                <w:sz w:val="23"/>
                <w:szCs w:val="23"/>
                <w:highlight w:val="lightGray"/>
              </w:rPr>
              <w:t>Perpetua</w:t>
            </w:r>
          </w:p>
        </w:tc>
        <w:tc>
          <w:tcPr>
            <w:tcW w:w="8842" w:type="dxa"/>
            <w:gridSpan w:val="4"/>
            <w:vMerge/>
            <w:tcBorders>
              <w:left w:val="single" w:sz="12" w:space="0" w:color="FF0000"/>
              <w:bottom w:val="single" w:sz="4" w:space="0" w:color="auto"/>
              <w:right w:val="single" w:sz="12" w:space="0" w:color="FF0000"/>
            </w:tcBorders>
          </w:tcPr>
          <w:p w:rsidR="00CC3902" w:rsidRPr="002005D4" w:rsidRDefault="00CC3902" w:rsidP="000D1508">
            <w:pPr>
              <w:ind w:left="39"/>
              <w:rPr>
                <w:rFonts w:ascii="Georgia" w:hAnsi="Georgia"/>
                <w:color w:val="252525"/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D9D9D9"/>
          </w:tcPr>
          <w:p w:rsidR="00CC3902" w:rsidRDefault="00CC3902" w:rsidP="000D1508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Accanto al camino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D9D9D9"/>
          </w:tcPr>
          <w:p w:rsidR="00CC3902" w:rsidRPr="00DB107D" w:rsidRDefault="00CC3902" w:rsidP="000D1508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D9D9D9"/>
          </w:tcPr>
          <w:p w:rsidR="00CC3902" w:rsidRPr="007E0E04" w:rsidRDefault="00CC3902" w:rsidP="000D1508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662"/>
        </w:trPr>
        <w:tc>
          <w:tcPr>
            <w:tcW w:w="1488" w:type="dxa"/>
            <w:tcBorders>
              <w:top w:val="single" w:sz="12" w:space="0" w:color="FF0000"/>
            </w:tcBorders>
            <w:shd w:val="clear" w:color="auto" w:fill="FFFF00"/>
          </w:tcPr>
          <w:p w:rsidR="00CC3902" w:rsidRPr="00980D58" w:rsidRDefault="00CC3902" w:rsidP="000D1508">
            <w:pPr>
              <w:ind w:left="39"/>
              <w:rPr>
                <w:sz w:val="20"/>
                <w:szCs w:val="20"/>
              </w:rPr>
            </w:pPr>
            <w:r w:rsidRPr="00980D58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tcBorders>
              <w:top w:val="single" w:sz="12" w:space="0" w:color="FF0000"/>
            </w:tcBorders>
            <w:shd w:val="clear" w:color="auto" w:fill="FFFF00"/>
          </w:tcPr>
          <w:p w:rsidR="00CC3902" w:rsidRPr="007E0E04" w:rsidRDefault="00CC3902" w:rsidP="000D1508">
            <w:pPr>
              <w:ind w:left="39"/>
              <w:rPr>
                <w:sz w:val="20"/>
                <w:szCs w:val="20"/>
              </w:rPr>
            </w:pPr>
            <w:r w:rsidRPr="00202BFB">
              <w:rPr>
                <w:sz w:val="28"/>
                <w:szCs w:val="28"/>
              </w:rPr>
              <w:t>Perpetua! Perpetua!</w:t>
            </w:r>
          </w:p>
        </w:tc>
        <w:tc>
          <w:tcPr>
            <w:tcW w:w="1800" w:type="dxa"/>
            <w:tcBorders>
              <w:top w:val="single" w:sz="12" w:space="0" w:color="FF0000"/>
            </w:tcBorders>
            <w:shd w:val="clear" w:color="auto" w:fill="FFFF00"/>
          </w:tcPr>
          <w:p w:rsidR="00CC3902" w:rsidRPr="00DB107D" w:rsidRDefault="00CC3902" w:rsidP="000D1508">
            <w:pPr>
              <w:ind w:left="39"/>
              <w:rPr>
                <w:sz w:val="20"/>
                <w:szCs w:val="20"/>
              </w:rPr>
            </w:pPr>
            <w:r w:rsidRPr="00DB107D">
              <w:rPr>
                <w:sz w:val="20"/>
                <w:szCs w:val="20"/>
              </w:rPr>
              <w:t>dopo essere entrato chiude la porta e urla</w:t>
            </w:r>
          </w:p>
          <w:p w:rsidR="00CC3902" w:rsidRPr="00DB107D" w:rsidRDefault="00CC3902" w:rsidP="000D1508">
            <w:pPr>
              <w:ind w:left="39"/>
              <w:rPr>
                <w:sz w:val="20"/>
                <w:szCs w:val="20"/>
              </w:rPr>
            </w:pPr>
            <w:r w:rsidRPr="00DB107D">
              <w:rPr>
                <w:sz w:val="20"/>
                <w:szCs w:val="20"/>
              </w:rPr>
              <w:t>Si dirige verso</w:t>
            </w:r>
            <w:r>
              <w:rPr>
                <w:sz w:val="20"/>
                <w:szCs w:val="20"/>
              </w:rPr>
              <w:t xml:space="preserve"> il tavolo </w:t>
            </w:r>
          </w:p>
        </w:tc>
        <w:tc>
          <w:tcPr>
            <w:tcW w:w="1080" w:type="dxa"/>
            <w:tcBorders>
              <w:top w:val="single" w:sz="12" w:space="0" w:color="FF0000"/>
            </w:tcBorders>
            <w:shd w:val="clear" w:color="auto" w:fill="FFFF00"/>
          </w:tcPr>
          <w:p w:rsidR="00CC3902" w:rsidRPr="007E0E04" w:rsidRDefault="00CC3902" w:rsidP="000D1508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876"/>
        </w:trPr>
        <w:tc>
          <w:tcPr>
            <w:tcW w:w="1488" w:type="dxa"/>
            <w:shd w:val="clear" w:color="auto" w:fill="BFBFBF"/>
          </w:tcPr>
          <w:p w:rsidR="00CC3902" w:rsidRPr="006D76EE" w:rsidRDefault="00CC3902" w:rsidP="000D1508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BFBFBF"/>
          </w:tcPr>
          <w:p w:rsidR="00CC3902" w:rsidRPr="00025392" w:rsidRDefault="00CC3902" w:rsidP="000D1508">
            <w:pPr>
              <w:ind w:left="39"/>
              <w:rPr>
                <w:sz w:val="20"/>
                <w:szCs w:val="20"/>
              </w:rPr>
            </w:pPr>
            <w:r w:rsidRPr="00202BFB">
              <w:rPr>
                <w:sz w:val="28"/>
                <w:szCs w:val="28"/>
              </w:rPr>
              <w:t>Vengo</w:t>
            </w:r>
          </w:p>
        </w:tc>
        <w:tc>
          <w:tcPr>
            <w:tcW w:w="1800" w:type="dxa"/>
            <w:shd w:val="clear" w:color="auto" w:fill="BFBFBF"/>
          </w:tcPr>
          <w:p w:rsidR="00CC3902" w:rsidRPr="00DB107D" w:rsidRDefault="00CC3902" w:rsidP="000D1508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mette vicino al tavolo</w:t>
            </w:r>
          </w:p>
        </w:tc>
        <w:tc>
          <w:tcPr>
            <w:tcW w:w="1080" w:type="dxa"/>
            <w:shd w:val="clear" w:color="auto" w:fill="BFBFBF"/>
          </w:tcPr>
          <w:p w:rsidR="00CC3902" w:rsidRPr="007E0E04" w:rsidRDefault="00CC3902" w:rsidP="000D1508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237"/>
        </w:trPr>
        <w:tc>
          <w:tcPr>
            <w:tcW w:w="1488" w:type="dxa"/>
            <w:shd w:val="clear" w:color="auto" w:fill="FFFF00"/>
          </w:tcPr>
          <w:p w:rsidR="00CC3902" w:rsidRPr="00980D58" w:rsidRDefault="00CC3902" w:rsidP="000D1508">
            <w:pPr>
              <w:ind w:left="39"/>
              <w:rPr>
                <w:sz w:val="20"/>
                <w:szCs w:val="20"/>
              </w:rPr>
            </w:pPr>
            <w:r w:rsidRPr="00980D58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980D58" w:rsidRDefault="00CC3902" w:rsidP="000D1508">
            <w:pPr>
              <w:ind w:left="39"/>
              <w:rPr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[cliccare sulla sedia per sedersi]</w:t>
            </w:r>
          </w:p>
        </w:tc>
        <w:tc>
          <w:tcPr>
            <w:tcW w:w="1800" w:type="dxa"/>
            <w:shd w:val="clear" w:color="auto" w:fill="FFFF00"/>
          </w:tcPr>
          <w:p w:rsidR="00CC3902" w:rsidRDefault="00CC3902" w:rsidP="000D1508">
            <w:pPr>
              <w:ind w:left="3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 siede sulla sedia di fronte alla porta</w:t>
            </w:r>
          </w:p>
          <w:p w:rsidR="00CC3902" w:rsidRPr="003A50CD" w:rsidRDefault="00CC3902" w:rsidP="000D1508">
            <w:pPr>
              <w:ind w:left="3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[cliccare sulla sedia]</w:t>
            </w:r>
          </w:p>
        </w:tc>
        <w:tc>
          <w:tcPr>
            <w:tcW w:w="1080" w:type="dxa"/>
            <w:shd w:val="clear" w:color="auto" w:fill="FFFF00"/>
          </w:tcPr>
          <w:p w:rsidR="00CC3902" w:rsidRPr="007E0E04" w:rsidRDefault="00CC3902" w:rsidP="000D1508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137"/>
        </w:trPr>
        <w:tc>
          <w:tcPr>
            <w:tcW w:w="1488" w:type="dxa"/>
            <w:shd w:val="clear" w:color="auto" w:fill="BFBFBF"/>
          </w:tcPr>
          <w:p w:rsidR="00CC3902" w:rsidRPr="006D76EE" w:rsidRDefault="00CC3902" w:rsidP="000D1508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6502" w:type="dxa"/>
            <w:gridSpan w:val="3"/>
            <w:tcBorders>
              <w:right w:val="nil"/>
            </w:tcBorders>
            <w:shd w:val="clear" w:color="auto" w:fill="BFBFBF"/>
          </w:tcPr>
          <w:p w:rsidR="00CC3902" w:rsidRPr="00202BFB" w:rsidRDefault="00CC3902" w:rsidP="000D1508">
            <w:pPr>
              <w:ind w:left="39"/>
              <w:rPr>
                <w:sz w:val="28"/>
                <w:szCs w:val="28"/>
              </w:rPr>
            </w:pPr>
            <w:r w:rsidRPr="00202BFB">
              <w:rPr>
                <w:sz w:val="28"/>
                <w:szCs w:val="28"/>
              </w:rPr>
              <w:t>Misericordia! cos’ha, signor padrone?</w:t>
            </w:r>
          </w:p>
        </w:tc>
        <w:tc>
          <w:tcPr>
            <w:tcW w:w="4500" w:type="dxa"/>
            <w:gridSpan w:val="3"/>
            <w:tcBorders>
              <w:left w:val="nil"/>
            </w:tcBorders>
            <w:shd w:val="clear" w:color="auto" w:fill="BFBFBF"/>
          </w:tcPr>
          <w:p w:rsidR="00CC3902" w:rsidRPr="00DB107D" w:rsidRDefault="00CC3902" w:rsidP="000D1508">
            <w:pPr>
              <w:ind w:left="39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800" w:type="dxa"/>
            <w:shd w:val="clear" w:color="auto" w:fill="BFBFBF"/>
          </w:tcPr>
          <w:p w:rsidR="00CC3902" w:rsidRPr="00DB107D" w:rsidRDefault="00CC3902" w:rsidP="000D1508">
            <w:pPr>
              <w:ind w:left="39"/>
              <w:rPr>
                <w:sz w:val="20"/>
                <w:szCs w:val="20"/>
              </w:rPr>
            </w:pPr>
            <w:r w:rsidRPr="00DB107D">
              <w:rPr>
                <w:sz w:val="20"/>
                <w:szCs w:val="20"/>
              </w:rPr>
              <w:t xml:space="preserve">si mette di </w:t>
            </w:r>
            <w:r>
              <w:rPr>
                <w:sz w:val="20"/>
                <w:szCs w:val="20"/>
              </w:rPr>
              <w:t>lato</w:t>
            </w:r>
            <w:r w:rsidRPr="00DB107D">
              <w:rPr>
                <w:sz w:val="20"/>
                <w:szCs w:val="20"/>
              </w:rPr>
              <w:t xml:space="preserve"> a Don abbondio</w:t>
            </w:r>
          </w:p>
        </w:tc>
        <w:tc>
          <w:tcPr>
            <w:tcW w:w="1080" w:type="dxa"/>
            <w:shd w:val="clear" w:color="auto" w:fill="BFBFBF"/>
          </w:tcPr>
          <w:p w:rsidR="00CC3902" w:rsidRPr="007E0E04" w:rsidRDefault="00CC3902" w:rsidP="000D1508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151"/>
        </w:trPr>
        <w:tc>
          <w:tcPr>
            <w:tcW w:w="1488" w:type="dxa"/>
            <w:shd w:val="clear" w:color="auto" w:fill="FFFF00"/>
          </w:tcPr>
          <w:p w:rsidR="00CC3902" w:rsidRPr="006D76EE" w:rsidRDefault="00CC3902" w:rsidP="000D1508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0D1508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0D1508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Pr="007E0E04" w:rsidRDefault="00CC3902" w:rsidP="000D1508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F54649">
              <w:rPr>
                <w:b/>
                <w:bCs/>
                <w:sz w:val="28"/>
                <w:szCs w:val="28"/>
              </w:rPr>
              <w:t>[F2]</w:t>
            </w:r>
            <w:r>
              <w:rPr>
                <w:sz w:val="28"/>
                <w:szCs w:val="28"/>
              </w:rPr>
              <w:t xml:space="preserve"> </w:t>
            </w:r>
            <w:r w:rsidRPr="00202BFB">
              <w:rPr>
                <w:sz w:val="28"/>
                <w:szCs w:val="28"/>
              </w:rPr>
              <w:t>Come, niente? La vuol dare ad intendere a me? così brutto com’è? Qualche gran caso è avvenuto.</w:t>
            </w:r>
          </w:p>
        </w:tc>
        <w:tc>
          <w:tcPr>
            <w:tcW w:w="1800" w:type="dxa"/>
            <w:shd w:val="clear" w:color="auto" w:fill="BFBFBF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F2</w:t>
            </w:r>
          </w:p>
        </w:tc>
        <w:tc>
          <w:tcPr>
            <w:tcW w:w="1080" w:type="dxa"/>
            <w:shd w:val="clear" w:color="auto" w:fill="BFBFBF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F2</w:t>
            </w: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 scocciato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  <w:highlight w:val="yellow"/>
              </w:rPr>
            </w:pPr>
            <w:r w:rsidRPr="00202BFB">
              <w:rPr>
                <w:sz w:val="28"/>
                <w:szCs w:val="28"/>
              </w:rPr>
              <w:t>Oh, per amor del cielo! Quando dico niente, o è niente, o è cosa che non posso dire.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BFBFBF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  <w:highlight w:val="lightGray"/>
              </w:rPr>
            </w:pPr>
            <w:r w:rsidRPr="00202BFB">
              <w:rPr>
                <w:sz w:val="28"/>
                <w:szCs w:val="28"/>
              </w:rPr>
              <w:t>Che non può dir neppure a me? Chi si prenderà cura della sua salute? Chi le darà un parere?...</w:t>
            </w:r>
          </w:p>
        </w:tc>
        <w:tc>
          <w:tcPr>
            <w:tcW w:w="1800" w:type="dxa"/>
            <w:shd w:val="clear" w:color="auto" w:fill="BFBFBF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BFBFBF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  <w:highlight w:val="yellow"/>
              </w:rPr>
            </w:pPr>
            <w:r w:rsidRPr="00202BFB">
              <w:rPr>
                <w:sz w:val="28"/>
                <w:szCs w:val="28"/>
              </w:rPr>
              <w:t>Ohimè! tacete, e non apparecchiate altro: datemi un bicchiere del mio vino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223"/>
        </w:trPr>
        <w:tc>
          <w:tcPr>
            <w:tcW w:w="1488" w:type="dxa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202BFB">
              <w:rPr>
                <w:sz w:val="28"/>
                <w:szCs w:val="28"/>
              </w:rPr>
              <w:t>E lei mi vorrà  sostenere che non ha niente!</w:t>
            </w:r>
          </w:p>
        </w:tc>
        <w:tc>
          <w:tcPr>
            <w:tcW w:w="1800" w:type="dxa"/>
            <w:shd w:val="clear" w:color="auto" w:fill="BFBFBF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BFBFBF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202BFB">
              <w:rPr>
                <w:sz w:val="28"/>
                <w:szCs w:val="28"/>
              </w:rPr>
              <w:t>Vuol dunque ch’io sia costretta di domandar qua e là cosa sia accaduto al mio padrone?”</w:t>
            </w:r>
          </w:p>
        </w:tc>
        <w:tc>
          <w:tcPr>
            <w:tcW w:w="1800" w:type="dxa"/>
            <w:shd w:val="clear" w:color="auto" w:fill="BFBFBF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BFBFBF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  <w:highlight w:val="yellow"/>
              </w:rPr>
            </w:pPr>
            <w:r w:rsidRPr="00202BFB">
              <w:rPr>
                <w:sz w:val="28"/>
                <w:szCs w:val="28"/>
              </w:rPr>
              <w:t>Per amor del cielo! non fate pettegolezzi, non fate schiamazzi: ne va... ne va la vita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F54649">
              <w:rPr>
                <w:b/>
                <w:bCs/>
                <w:sz w:val="28"/>
                <w:szCs w:val="28"/>
              </w:rPr>
              <w:t>[F3]</w:t>
            </w:r>
            <w:r>
              <w:rPr>
                <w:sz w:val="28"/>
                <w:szCs w:val="28"/>
              </w:rPr>
              <w:t xml:space="preserve"> </w:t>
            </w:r>
            <w:r w:rsidRPr="00202BFB">
              <w:rPr>
                <w:sz w:val="28"/>
                <w:szCs w:val="28"/>
              </w:rPr>
              <w:t>La vita!”</w:t>
            </w:r>
          </w:p>
        </w:tc>
        <w:tc>
          <w:tcPr>
            <w:tcW w:w="1800" w:type="dxa"/>
            <w:shd w:val="clear" w:color="auto" w:fill="BFBFBF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F3</w:t>
            </w:r>
          </w:p>
        </w:tc>
        <w:tc>
          <w:tcPr>
            <w:tcW w:w="1080" w:type="dxa"/>
            <w:shd w:val="clear" w:color="auto" w:fill="BFBFBF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F3</w:t>
            </w:r>
          </w:p>
        </w:tc>
      </w:tr>
      <w:tr w:rsidR="00CC3902" w:rsidRPr="007E0E04" w:rsidTr="006B66F0">
        <w:trPr>
          <w:gridAfter w:val="1"/>
          <w:wAfter w:w="9" w:type="dxa"/>
          <w:trHeight w:val="299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  <w:highlight w:val="yellow"/>
              </w:rPr>
            </w:pPr>
            <w:r w:rsidRPr="00202BFB">
              <w:rPr>
                <w:sz w:val="28"/>
                <w:szCs w:val="28"/>
              </w:rPr>
              <w:t>La vita.”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202BFB">
              <w:rPr>
                <w:sz w:val="28"/>
                <w:szCs w:val="28"/>
              </w:rPr>
              <w:t>Lei sa bene che, ogni volta che m’ha detto qualche cosa sinceramente, in confidenza, io non ho mai...”</w:t>
            </w:r>
          </w:p>
        </w:tc>
        <w:tc>
          <w:tcPr>
            <w:tcW w:w="1800" w:type="dxa"/>
            <w:shd w:val="clear" w:color="auto" w:fill="BFBFBF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BFBFBF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240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  <w:highlight w:val="yellow"/>
              </w:rPr>
            </w:pPr>
            <w:r w:rsidRPr="00202BFB">
              <w:rPr>
                <w:sz w:val="28"/>
                <w:szCs w:val="28"/>
              </w:rPr>
              <w:t>Brava! come quando...”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  <w:r w:rsidRPr="00DB107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</w:t>
            </w:r>
            <w:r w:rsidRPr="00DB107D">
              <w:rPr>
                <w:sz w:val="20"/>
                <w:szCs w:val="20"/>
              </w:rPr>
              <w:t>on voce suadente</w:t>
            </w:r>
          </w:p>
        </w:tc>
        <w:tc>
          <w:tcPr>
            <w:tcW w:w="11002" w:type="dxa"/>
            <w:gridSpan w:val="6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202BFB">
              <w:rPr>
                <w:sz w:val="28"/>
                <w:szCs w:val="28"/>
              </w:rPr>
              <w:t>signor padrone, io le sono sempre stata affezionata; e, se ora voglio sapere, è per premura, perché vorrei poterla soccorrere, darle un buon parere, sollevarle l’animo...</w:t>
            </w:r>
          </w:p>
        </w:tc>
        <w:tc>
          <w:tcPr>
            <w:tcW w:w="1800" w:type="dxa"/>
            <w:shd w:val="clear" w:color="auto" w:fill="BFBFBF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BFBFBF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  <w:highlight w:val="yellow"/>
              </w:rPr>
            </w:pPr>
            <w:r w:rsidRPr="00202BFB">
              <w:rPr>
                <w:sz w:val="28"/>
                <w:szCs w:val="28"/>
              </w:rPr>
              <w:t>Va bene, Don Rodrigo … il matrimonio di domani … non vuole …. giura di non dire ….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417"/>
        </w:trPr>
        <w:tc>
          <w:tcPr>
            <w:tcW w:w="1488" w:type="dxa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 gridando</w:t>
            </w:r>
          </w:p>
        </w:tc>
        <w:tc>
          <w:tcPr>
            <w:tcW w:w="11002" w:type="dxa"/>
            <w:gridSpan w:val="6"/>
            <w:shd w:val="clear" w:color="auto" w:fill="BFBFBF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F54649">
              <w:rPr>
                <w:b/>
                <w:bCs/>
                <w:sz w:val="28"/>
                <w:szCs w:val="28"/>
              </w:rPr>
              <w:t>[F4]</w:t>
            </w:r>
            <w:r>
              <w:rPr>
                <w:sz w:val="28"/>
                <w:szCs w:val="28"/>
              </w:rPr>
              <w:t xml:space="preserve"> </w:t>
            </w:r>
            <w:r w:rsidRPr="00202BFB">
              <w:rPr>
                <w:sz w:val="28"/>
                <w:szCs w:val="28"/>
              </w:rPr>
              <w:t>Oh che birbone! oh che soverchiatore! oh che uomo senza timor di Dio!</w:t>
            </w:r>
          </w:p>
        </w:tc>
        <w:tc>
          <w:tcPr>
            <w:tcW w:w="1800" w:type="dxa"/>
            <w:shd w:val="clear" w:color="auto" w:fill="BFBFBF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F4</w:t>
            </w:r>
          </w:p>
        </w:tc>
        <w:tc>
          <w:tcPr>
            <w:tcW w:w="1080" w:type="dxa"/>
            <w:shd w:val="clear" w:color="auto" w:fill="BFBFBF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F4</w:t>
            </w: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rPr>
                <w:sz w:val="20"/>
                <w:szCs w:val="20"/>
                <w:highlight w:val="yellow"/>
              </w:rPr>
            </w:pPr>
            <w:r w:rsidRPr="00202BFB">
              <w:rPr>
                <w:sz w:val="28"/>
                <w:szCs w:val="28"/>
              </w:rPr>
              <w:t>Volete tacere? o volete rovinarmi del tutto?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</w:t>
            </w:r>
            <w:r>
              <w:rPr>
                <w:sz w:val="20"/>
                <w:szCs w:val="20"/>
              </w:rPr>
              <w:t>t</w:t>
            </w:r>
            <w:r w:rsidRPr="006D76EE">
              <w:rPr>
                <w:sz w:val="20"/>
                <w:szCs w:val="20"/>
              </w:rPr>
              <w:t>ua</w:t>
            </w:r>
          </w:p>
        </w:tc>
        <w:tc>
          <w:tcPr>
            <w:tcW w:w="11002" w:type="dxa"/>
            <w:gridSpan w:val="6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202BFB">
              <w:rPr>
                <w:sz w:val="28"/>
                <w:szCs w:val="28"/>
              </w:rPr>
              <w:t>Oh! siam qui soli che nessun ci sente. Ma come farà, povero signor padrone?”</w:t>
            </w:r>
          </w:p>
        </w:tc>
        <w:tc>
          <w:tcPr>
            <w:tcW w:w="1800" w:type="dxa"/>
            <w:shd w:val="clear" w:color="auto" w:fill="D9D9D9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D9D9D9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rPr>
                <w:sz w:val="20"/>
                <w:szCs w:val="20"/>
                <w:highlight w:val="yellow"/>
              </w:rPr>
            </w:pPr>
            <w:r w:rsidRPr="00202BFB">
              <w:rPr>
                <w:sz w:val="28"/>
                <w:szCs w:val="28"/>
              </w:rPr>
              <w:t>Oh vedete, vedete che bei pareri mi sa dar costei! Viene a domandarmi come farò, come farò; quasi fosse lei nell’impiccio, e toccasse a me di levarnela.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148"/>
        </w:trPr>
        <w:tc>
          <w:tcPr>
            <w:tcW w:w="1488" w:type="dxa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202BFB">
              <w:rPr>
                <w:sz w:val="28"/>
                <w:szCs w:val="28"/>
              </w:rPr>
              <w:t>Ma! io l’avrei bene il mio povero parere da darle; ma poi...”</w:t>
            </w:r>
          </w:p>
        </w:tc>
        <w:tc>
          <w:tcPr>
            <w:tcW w:w="1800" w:type="dxa"/>
            <w:shd w:val="clear" w:color="auto" w:fill="D9D9D9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D9D9D9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193"/>
        </w:trPr>
        <w:tc>
          <w:tcPr>
            <w:tcW w:w="1488" w:type="dxa"/>
            <w:shd w:val="clear" w:color="auto" w:fill="FFFF00"/>
          </w:tcPr>
          <w:p w:rsidR="00CC3902" w:rsidRPr="00DB107D" w:rsidRDefault="00CC3902" w:rsidP="006B66F0">
            <w:pPr>
              <w:rPr>
                <w:sz w:val="20"/>
                <w:szCs w:val="20"/>
                <w:highlight w:val="yellow"/>
              </w:rPr>
            </w:pPr>
            <w:r w:rsidRPr="00DB107D">
              <w:rPr>
                <w:sz w:val="20"/>
                <w:szCs w:val="20"/>
                <w:highlight w:val="yellow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rPr>
                <w:sz w:val="20"/>
                <w:szCs w:val="20"/>
                <w:highlight w:val="yellow"/>
              </w:rPr>
            </w:pPr>
            <w:r w:rsidRPr="00202BFB">
              <w:rPr>
                <w:sz w:val="28"/>
                <w:szCs w:val="28"/>
              </w:rPr>
              <w:t>Ma poi, sentiamo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F54649">
              <w:rPr>
                <w:b/>
                <w:bCs/>
                <w:sz w:val="28"/>
                <w:szCs w:val="28"/>
              </w:rPr>
              <w:t>[F5]</w:t>
            </w:r>
            <w:r>
              <w:rPr>
                <w:sz w:val="28"/>
                <w:szCs w:val="28"/>
              </w:rPr>
              <w:t xml:space="preserve">  </w:t>
            </w:r>
            <w:r w:rsidRPr="00202BFB">
              <w:rPr>
                <w:sz w:val="28"/>
                <w:szCs w:val="28"/>
              </w:rPr>
              <w:t>Il mio parere sarebbe che, siccome tutti dicono che il nostro arcivescovo è un sant’uomo, e un uomo di polso, e che non ha paura di nessuno, e, quando può fare star a dovere un di questi prepotenti, per sostenere un curato, ci gongola; io direi, e dico che lei gli scrivesse una bella lettera, per informarlo ...”</w:t>
            </w:r>
          </w:p>
        </w:tc>
        <w:tc>
          <w:tcPr>
            <w:tcW w:w="1800" w:type="dxa"/>
            <w:shd w:val="clear" w:color="auto" w:fill="D9D9D9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F5</w:t>
            </w:r>
          </w:p>
        </w:tc>
        <w:tc>
          <w:tcPr>
            <w:tcW w:w="1080" w:type="dxa"/>
            <w:shd w:val="clear" w:color="auto" w:fill="D9D9D9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F5</w:t>
            </w:r>
          </w:p>
        </w:tc>
      </w:tr>
      <w:tr w:rsidR="00CC3902" w:rsidRPr="006D76EE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202BFB">
              <w:rPr>
                <w:sz w:val="28"/>
                <w:szCs w:val="28"/>
              </w:rPr>
              <w:t>Volete tacere? volete tacere? Son pareri codesti da dare a un pover’uomo? Quando mi fosse toccata una schioppettata nella schiena, Dio liberi! l’arcivescovo me la leverebbe?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F54649">
              <w:rPr>
                <w:b/>
                <w:bCs/>
                <w:sz w:val="28"/>
                <w:szCs w:val="28"/>
              </w:rPr>
              <w:t>[F6]</w:t>
            </w:r>
            <w:r>
              <w:rPr>
                <w:sz w:val="28"/>
                <w:szCs w:val="28"/>
              </w:rPr>
              <w:t xml:space="preserve"> </w:t>
            </w:r>
            <w:r w:rsidRPr="00202BFB">
              <w:rPr>
                <w:sz w:val="28"/>
                <w:szCs w:val="28"/>
              </w:rPr>
              <w:t>Eh! le schioppettate non si danno via come confetti: e guai se questi cani dovessero mordere tutte le volte che abbaiano! E io ho sempre veduto che a chi sa mostrare i denti, e farsi stimare, gli si porta rispetto; e, appunto perché lei non vuol mai dir la sua ragione, siam ridotti a segno che tutti vengono, con licenza, a...</w:t>
            </w:r>
          </w:p>
        </w:tc>
        <w:tc>
          <w:tcPr>
            <w:tcW w:w="1800" w:type="dxa"/>
            <w:shd w:val="clear" w:color="auto" w:fill="D9D9D9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F6</w:t>
            </w:r>
          </w:p>
        </w:tc>
        <w:tc>
          <w:tcPr>
            <w:tcW w:w="1080" w:type="dxa"/>
            <w:shd w:val="clear" w:color="auto" w:fill="D9D9D9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F6</w:t>
            </w: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rPr>
                <w:sz w:val="20"/>
                <w:szCs w:val="20"/>
                <w:highlight w:val="yellow"/>
              </w:rPr>
            </w:pPr>
            <w:r w:rsidRPr="00202BFB">
              <w:rPr>
                <w:sz w:val="28"/>
                <w:szCs w:val="28"/>
              </w:rPr>
              <w:t>Volete tacere?”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202BFB">
              <w:rPr>
                <w:sz w:val="28"/>
                <w:szCs w:val="28"/>
              </w:rPr>
              <w:t>Io taccio subito; ma è però certo che, quando il mondo s’accorge che uno, sempre, in ogni incontro, è pronto a calar le brache!</w:t>
            </w:r>
            <w:r>
              <w:rPr>
                <w:sz w:val="28"/>
                <w:szCs w:val="28"/>
              </w:rPr>
              <w:t xml:space="preserve"> </w:t>
            </w:r>
            <w:r w:rsidRPr="00F54649">
              <w:rPr>
                <w:b/>
                <w:bCs/>
                <w:sz w:val="28"/>
                <w:szCs w:val="28"/>
              </w:rPr>
              <w:t>[F7]</w:t>
            </w:r>
          </w:p>
        </w:tc>
        <w:tc>
          <w:tcPr>
            <w:tcW w:w="1800" w:type="dxa"/>
            <w:shd w:val="clear" w:color="auto" w:fill="D9D9D9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F7</w:t>
            </w:r>
          </w:p>
        </w:tc>
        <w:tc>
          <w:tcPr>
            <w:tcW w:w="1080" w:type="dxa"/>
            <w:shd w:val="clear" w:color="auto" w:fill="D9D9D9"/>
          </w:tcPr>
          <w:p w:rsidR="00CC3902" w:rsidRDefault="00CC3902" w:rsidP="006B66F0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F7</w:t>
            </w: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rPr>
                <w:rFonts w:ascii="Georgia" w:hAnsi="Georgia"/>
                <w:color w:val="252525"/>
                <w:sz w:val="23"/>
                <w:szCs w:val="23"/>
                <w:highlight w:val="lightGray"/>
              </w:rPr>
            </w:pPr>
            <w:r w:rsidRPr="00202BFB">
              <w:rPr>
                <w:sz w:val="28"/>
                <w:szCs w:val="28"/>
              </w:rPr>
              <w:t>Volete tacere? È tempo ora di dir codeste baggianate?”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202BFB">
              <w:rPr>
                <w:sz w:val="28"/>
                <w:szCs w:val="28"/>
              </w:rPr>
              <w:t>Basta: ci penserà questa notte; ma intanto non cominci a farsi male da sé, a rovinarsi la salute; mangi un boccone.</w:t>
            </w:r>
          </w:p>
        </w:tc>
        <w:tc>
          <w:tcPr>
            <w:tcW w:w="1800" w:type="dxa"/>
            <w:shd w:val="clear" w:color="auto" w:fill="D9D9D9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D9D9D9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 xml:space="preserve">Don Abbondio brontola 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1B0604" w:rsidRDefault="00CC3902" w:rsidP="006B66F0">
            <w:pPr>
              <w:rPr>
                <w:rFonts w:ascii="Georgia" w:hAnsi="Georgia"/>
                <w:color w:val="252525"/>
                <w:sz w:val="23"/>
                <w:szCs w:val="23"/>
                <w:highlight w:val="yellow"/>
              </w:rPr>
            </w:pPr>
            <w:r w:rsidRPr="00202BFB">
              <w:rPr>
                <w:sz w:val="28"/>
                <w:szCs w:val="28"/>
              </w:rPr>
              <w:t>Ci penserò… sicuro; io ci penserò, io ci ho da pensare. Non voglio prender niente; niente: ho altra voglia: lo so anch’io che tocca a pensarci a me. Ma! la doveva capitare proprio a me?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6D76EE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Perpetua</w:t>
            </w:r>
          </w:p>
        </w:tc>
        <w:tc>
          <w:tcPr>
            <w:tcW w:w="11002" w:type="dxa"/>
            <w:gridSpan w:val="6"/>
            <w:shd w:val="clear" w:color="auto" w:fill="D9D9D9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202BFB">
              <w:rPr>
                <w:sz w:val="28"/>
                <w:szCs w:val="28"/>
              </w:rPr>
              <w:t>Mandi almeno giù quest’altro goccio di vino. Lei sa che questo le rimette sempre lo stomaco.</w:t>
            </w:r>
          </w:p>
        </w:tc>
        <w:tc>
          <w:tcPr>
            <w:tcW w:w="1800" w:type="dxa"/>
            <w:shd w:val="clear" w:color="auto" w:fill="D9D9D9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D9D9D9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713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rPr>
                <w:sz w:val="20"/>
                <w:szCs w:val="20"/>
                <w:highlight w:val="yellow"/>
              </w:rPr>
            </w:pPr>
            <w:r w:rsidRPr="00202BFB">
              <w:rPr>
                <w:sz w:val="28"/>
                <w:szCs w:val="28"/>
              </w:rPr>
              <w:t>Eh! ci vuol altro, ci vuol altro, ci vuol altro. Una piccola bagattella! a un galantuomo par mio! e domani …</w:t>
            </w:r>
          </w:p>
        </w:tc>
        <w:tc>
          <w:tcPr>
            <w:tcW w:w="1800" w:type="dxa"/>
            <w:shd w:val="clear" w:color="auto" w:fill="FFFF00"/>
          </w:tcPr>
          <w:p w:rsidR="00CC3902" w:rsidRDefault="00CC3902" w:rsidP="00F54649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alza dalla sedia</w:t>
            </w:r>
          </w:p>
          <w:p w:rsidR="00CC3902" w:rsidRPr="00DB107D" w:rsidRDefault="00CC3902" w:rsidP="00F54649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[premere alzati]</w:t>
            </w:r>
          </w:p>
        </w:tc>
        <w:tc>
          <w:tcPr>
            <w:tcW w:w="1080" w:type="dxa"/>
            <w:shd w:val="clear" w:color="auto" w:fill="FFFF00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 con tono lento e solenne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202BFB" w:rsidRDefault="00CC3902" w:rsidP="006B66F0">
            <w:pPr>
              <w:ind w:left="39"/>
              <w:rPr>
                <w:sz w:val="28"/>
                <w:szCs w:val="28"/>
              </w:rPr>
            </w:pPr>
            <w:r w:rsidRPr="00202BFB">
              <w:rPr>
                <w:sz w:val="28"/>
                <w:szCs w:val="28"/>
              </w:rPr>
              <w:t>Per amor del cielo!</w:t>
            </w:r>
          </w:p>
          <w:p w:rsidR="00CC3902" w:rsidRPr="00DB107D" w:rsidRDefault="00CC3902" w:rsidP="006B66F0">
            <w:pPr>
              <w:rPr>
                <w:sz w:val="20"/>
                <w:szCs w:val="20"/>
                <w:highlight w:val="yellow"/>
              </w:rPr>
            </w:pPr>
            <w:r>
              <w:rPr>
                <w:sz w:val="28"/>
                <w:szCs w:val="28"/>
              </w:rPr>
              <w:t>Ssst …..ssst….</w:t>
            </w: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  <w:tr w:rsidR="00CC3902" w:rsidRPr="007E0E04" w:rsidTr="006B66F0">
        <w:trPr>
          <w:gridAfter w:val="1"/>
          <w:wAfter w:w="9" w:type="dxa"/>
          <w:trHeight w:val="415"/>
        </w:trPr>
        <w:tc>
          <w:tcPr>
            <w:tcW w:w="1488" w:type="dxa"/>
            <w:shd w:val="clear" w:color="auto" w:fill="FFFF00"/>
          </w:tcPr>
          <w:p w:rsidR="00CC3902" w:rsidRPr="006D76EE" w:rsidRDefault="00CC3902" w:rsidP="006B66F0">
            <w:pPr>
              <w:ind w:left="39"/>
              <w:rPr>
                <w:sz w:val="20"/>
                <w:szCs w:val="20"/>
              </w:rPr>
            </w:pPr>
            <w:r w:rsidRPr="006D76EE">
              <w:rPr>
                <w:sz w:val="20"/>
                <w:szCs w:val="20"/>
              </w:rPr>
              <w:t>Don Abbondio sale le scale</w:t>
            </w:r>
          </w:p>
        </w:tc>
        <w:tc>
          <w:tcPr>
            <w:tcW w:w="11002" w:type="dxa"/>
            <w:gridSpan w:val="6"/>
            <w:shd w:val="clear" w:color="auto" w:fill="FFFF00"/>
          </w:tcPr>
          <w:p w:rsidR="00CC3902" w:rsidRPr="00DB107D" w:rsidRDefault="00CC3902" w:rsidP="006B66F0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shd w:val="clear" w:color="auto" w:fill="FFFF00"/>
          </w:tcPr>
          <w:p w:rsidR="00CC3902" w:rsidRPr="00DB107D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CC3902" w:rsidRPr="007E0E04" w:rsidRDefault="00CC3902" w:rsidP="006B66F0">
            <w:pPr>
              <w:ind w:left="39"/>
              <w:rPr>
                <w:sz w:val="20"/>
                <w:szCs w:val="20"/>
              </w:rPr>
            </w:pPr>
          </w:p>
        </w:tc>
      </w:tr>
    </w:tbl>
    <w:p w:rsidR="00CC3902" w:rsidRDefault="00CC3902" w:rsidP="00B67DCB"/>
    <w:p w:rsidR="00CC3902" w:rsidRDefault="00CC3902" w:rsidP="00025392">
      <w:r>
        <w:rPr>
          <w:rFonts w:ascii="Georgia" w:hAnsi="Georgia"/>
          <w:color w:val="252525"/>
          <w:sz w:val="23"/>
          <w:szCs w:val="23"/>
        </w:rPr>
        <w:t xml:space="preserve"> </w:t>
      </w:r>
    </w:p>
    <w:p w:rsidR="00CC3902" w:rsidRPr="007E0E04" w:rsidRDefault="00CC3902" w:rsidP="00B67DCB"/>
    <w:sectPr w:rsidR="00CC3902" w:rsidRPr="007E0E04" w:rsidSect="007B39B4">
      <w:pgSz w:w="16838" w:h="11906" w:orient="landscape"/>
      <w:pgMar w:top="719" w:right="1418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78"/>
  <w:embedSystemFonts/>
  <w:defaultTabStop w:val="708"/>
  <w:hyphenationZone w:val="283"/>
  <w:doNotHyphenateCaps/>
  <w:noPunctuationKerning/>
  <w:characterSpacingControl w:val="doNotCompress"/>
  <w:doNotValidateAgainstSchema/>
  <w:doNotDemarcateInvalidXml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2851"/>
    <w:rsid w:val="00025392"/>
    <w:rsid w:val="00060F28"/>
    <w:rsid w:val="00063129"/>
    <w:rsid w:val="000758CB"/>
    <w:rsid w:val="00081492"/>
    <w:rsid w:val="00086A9C"/>
    <w:rsid w:val="00093B73"/>
    <w:rsid w:val="000C3BB8"/>
    <w:rsid w:val="000C71D6"/>
    <w:rsid w:val="000D1508"/>
    <w:rsid w:val="00104300"/>
    <w:rsid w:val="0011375D"/>
    <w:rsid w:val="001153AA"/>
    <w:rsid w:val="0013321B"/>
    <w:rsid w:val="00133C23"/>
    <w:rsid w:val="00135129"/>
    <w:rsid w:val="00153FD4"/>
    <w:rsid w:val="00182851"/>
    <w:rsid w:val="001B0604"/>
    <w:rsid w:val="001C6663"/>
    <w:rsid w:val="001D34C6"/>
    <w:rsid w:val="001E25F6"/>
    <w:rsid w:val="002005D4"/>
    <w:rsid w:val="00202BFB"/>
    <w:rsid w:val="00220551"/>
    <w:rsid w:val="00241190"/>
    <w:rsid w:val="00252E84"/>
    <w:rsid w:val="00255B81"/>
    <w:rsid w:val="00257257"/>
    <w:rsid w:val="00272D57"/>
    <w:rsid w:val="00282BAA"/>
    <w:rsid w:val="0029015B"/>
    <w:rsid w:val="002E1173"/>
    <w:rsid w:val="0031100E"/>
    <w:rsid w:val="00311472"/>
    <w:rsid w:val="0032158E"/>
    <w:rsid w:val="0032202A"/>
    <w:rsid w:val="00323045"/>
    <w:rsid w:val="00332F56"/>
    <w:rsid w:val="00345DB3"/>
    <w:rsid w:val="0035065F"/>
    <w:rsid w:val="003660B0"/>
    <w:rsid w:val="0037758B"/>
    <w:rsid w:val="003A50CD"/>
    <w:rsid w:val="003C01E2"/>
    <w:rsid w:val="003E4A3B"/>
    <w:rsid w:val="00496376"/>
    <w:rsid w:val="004C04C5"/>
    <w:rsid w:val="004F0EF7"/>
    <w:rsid w:val="004F5D63"/>
    <w:rsid w:val="00500E36"/>
    <w:rsid w:val="00592E39"/>
    <w:rsid w:val="005A2480"/>
    <w:rsid w:val="005D4089"/>
    <w:rsid w:val="005E4B37"/>
    <w:rsid w:val="006530BC"/>
    <w:rsid w:val="00687B7F"/>
    <w:rsid w:val="006B66F0"/>
    <w:rsid w:val="006C3048"/>
    <w:rsid w:val="006D4E71"/>
    <w:rsid w:val="006D6F7C"/>
    <w:rsid w:val="006D76EE"/>
    <w:rsid w:val="006E73CC"/>
    <w:rsid w:val="0074055C"/>
    <w:rsid w:val="00753B61"/>
    <w:rsid w:val="00754FC5"/>
    <w:rsid w:val="00757EAE"/>
    <w:rsid w:val="00765265"/>
    <w:rsid w:val="00772DDF"/>
    <w:rsid w:val="007B39B4"/>
    <w:rsid w:val="007B4BA5"/>
    <w:rsid w:val="007E0AA7"/>
    <w:rsid w:val="007E0E04"/>
    <w:rsid w:val="007E5B24"/>
    <w:rsid w:val="007F631B"/>
    <w:rsid w:val="00800A63"/>
    <w:rsid w:val="00814A61"/>
    <w:rsid w:val="00823CF5"/>
    <w:rsid w:val="00853E8B"/>
    <w:rsid w:val="00862629"/>
    <w:rsid w:val="008B2578"/>
    <w:rsid w:val="00903A0E"/>
    <w:rsid w:val="0097382E"/>
    <w:rsid w:val="00980D58"/>
    <w:rsid w:val="00986A2F"/>
    <w:rsid w:val="009A501F"/>
    <w:rsid w:val="009A54AD"/>
    <w:rsid w:val="009A725E"/>
    <w:rsid w:val="009B2D8A"/>
    <w:rsid w:val="009D7F52"/>
    <w:rsid w:val="009E034F"/>
    <w:rsid w:val="009F2B5A"/>
    <w:rsid w:val="00A00E2C"/>
    <w:rsid w:val="00A226AD"/>
    <w:rsid w:val="00A42B96"/>
    <w:rsid w:val="00AD0F55"/>
    <w:rsid w:val="00AF65D8"/>
    <w:rsid w:val="00B15D87"/>
    <w:rsid w:val="00B23756"/>
    <w:rsid w:val="00B61604"/>
    <w:rsid w:val="00B67DCB"/>
    <w:rsid w:val="00B9460D"/>
    <w:rsid w:val="00BE223E"/>
    <w:rsid w:val="00BE70B3"/>
    <w:rsid w:val="00BF656C"/>
    <w:rsid w:val="00C10DFA"/>
    <w:rsid w:val="00C47140"/>
    <w:rsid w:val="00C475AB"/>
    <w:rsid w:val="00C66681"/>
    <w:rsid w:val="00CA11F0"/>
    <w:rsid w:val="00CB23B0"/>
    <w:rsid w:val="00CC3902"/>
    <w:rsid w:val="00D22821"/>
    <w:rsid w:val="00D73D8A"/>
    <w:rsid w:val="00D9634A"/>
    <w:rsid w:val="00DA1538"/>
    <w:rsid w:val="00DA17D3"/>
    <w:rsid w:val="00DA334B"/>
    <w:rsid w:val="00DA6671"/>
    <w:rsid w:val="00DB107D"/>
    <w:rsid w:val="00DC55A8"/>
    <w:rsid w:val="00E95EF0"/>
    <w:rsid w:val="00F1222F"/>
    <w:rsid w:val="00F327C9"/>
    <w:rsid w:val="00F5163E"/>
    <w:rsid w:val="00F54649"/>
    <w:rsid w:val="00F62516"/>
    <w:rsid w:val="00F9143A"/>
    <w:rsid w:val="00F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578"/>
    <w:rPr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ile">
    <w:name w:val="stile"/>
    <w:basedOn w:val="Normal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Web">
    <w:name w:val="Normal (Web)"/>
    <w:basedOn w:val="Normal"/>
    <w:uiPriority w:val="99"/>
    <w:rsid w:val="004F5D6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DefaultParagraphFont"/>
    <w:uiPriority w:val="99"/>
    <w:rsid w:val="004F5D63"/>
    <w:rPr>
      <w:rFonts w:cs="Times New Roman"/>
    </w:rPr>
  </w:style>
  <w:style w:type="character" w:customStyle="1" w:styleId="citazione">
    <w:name w:val="citazione"/>
    <w:basedOn w:val="DefaultParagraphFont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3660B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upload.wikimedia.org/wikipedia/commons/thumb/e/ec/I_promessi_sposi-036.jpg/400px-I_promessi_sposi-036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it.wikisource.org/wiki/File:I_promessi_sposi-036.jpg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322</TotalTime>
  <Pages>3</Pages>
  <Words>651</Words>
  <Characters>3715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 1</dc:title>
  <dc:subject/>
  <dc:creator>GIORGIO Barba</dc:creator>
  <cp:keywords/>
  <dc:description/>
  <cp:lastModifiedBy>GIORGIO Barba</cp:lastModifiedBy>
  <cp:revision>11</cp:revision>
  <dcterms:created xsi:type="dcterms:W3CDTF">2013-11-15T07:11:00Z</dcterms:created>
  <dcterms:modified xsi:type="dcterms:W3CDTF">2013-12-03T18:48:00Z</dcterms:modified>
</cp:coreProperties>
</file>